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57" w:rsidRPr="00F62F90" w:rsidRDefault="00953357" w:rsidP="00953357">
      <w:pPr>
        <w:tabs>
          <w:tab w:val="center" w:pos="1620"/>
          <w:tab w:val="left" w:pos="6840"/>
        </w:tabs>
        <w:jc w:val="both"/>
      </w:pPr>
      <w:r w:rsidRPr="00F62F90">
        <w:t xml:space="preserve">       ỦY BAN NHÂN DÂN </w:t>
      </w:r>
      <w:r w:rsidRPr="00F62F90">
        <w:rPr>
          <w:b/>
        </w:rPr>
        <w:t xml:space="preserve">         CỘNG HÒA XÃ HỘI CHỦ NGHĨA VIỆT NAM</w:t>
      </w:r>
    </w:p>
    <w:p w:rsidR="00953357" w:rsidRPr="00F62F90" w:rsidRDefault="00953357" w:rsidP="00953357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  </w:t>
      </w:r>
      <w:r w:rsidRPr="00F62F90">
        <w:rPr>
          <w:b/>
        </w:rPr>
        <w:t>Độc lập - Tự do - Hạnh phúc</w:t>
      </w:r>
    </w:p>
    <w:p w:rsidR="00953357" w:rsidRPr="00F62F90" w:rsidRDefault="003E64A4" w:rsidP="00953357">
      <w:pPr>
        <w:tabs>
          <w:tab w:val="left" w:pos="6480"/>
        </w:tabs>
        <w:jc w:val="both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10794</wp:posOffset>
                </wp:positionV>
                <wp:extent cx="1768475" cy="0"/>
                <wp:effectExtent l="0" t="0" r="222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pt,.85pt" to="408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z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ms3zJyBJ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"/>
            </w:pict>
          </mc:Fallback>
        </mc:AlternateContent>
      </w:r>
      <w:r w:rsidR="00953357" w:rsidRPr="00F62F90">
        <w:rPr>
          <w:b/>
        </w:rPr>
        <w:t xml:space="preserve"> SỞ GIÁO DỤC VÀ ĐÀO TẠO                       </w:t>
      </w:r>
    </w:p>
    <w:p w:rsidR="00953357" w:rsidRPr="00F62F90" w:rsidRDefault="003E64A4" w:rsidP="00782E62">
      <w:pPr>
        <w:tabs>
          <w:tab w:val="left" w:pos="6480"/>
        </w:tabs>
        <w:ind w:left="180" w:firstLine="54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TL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xbLyQwjOvgSkg+Jxjr/iesOBaPAUqggG8nJ6cX5&#10;QITkQ0g4VnorpIytlwr1BV7OxrOY4LQULDhDmLPNoZQWnUgYnvjFqsDzGGb1UbEI1nLCNjfbEyGv&#10;NlwuVcCDUoDOzbpOx49lutwsNovpaDqeb0bTtKpGH7fldDTfZh9m1aQqyyr7Gahl07wVjHEV2A2T&#10;mk3/bhJub+Y6Y/dZvcuQvEWPegHZ4R9Jx16G9l0H4aDZZWeHHsNwxuDbQwrT/7gH+/G5r38B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V7gUy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 w:rsidR="00F066B9">
        <w:t>Số:</w:t>
      </w:r>
      <w:r w:rsidR="00782E62">
        <w:t xml:space="preserve"> </w:t>
      </w:r>
      <w:r w:rsidR="00A6034D">
        <w:t>2958</w:t>
      </w:r>
      <w:r w:rsidR="00782E62">
        <w:t xml:space="preserve">/GDĐT-TC          </w:t>
      </w:r>
      <w:r w:rsidR="00953357" w:rsidRPr="00F62F90">
        <w:rPr>
          <w:i/>
        </w:rPr>
        <w:t xml:space="preserve">Thành phố Hồ </w:t>
      </w:r>
      <w:r w:rsidR="00F066B9">
        <w:rPr>
          <w:i/>
        </w:rPr>
        <w:t xml:space="preserve">Chí Minh, ngày </w:t>
      </w:r>
      <w:r w:rsidR="00A6034D">
        <w:rPr>
          <w:i/>
        </w:rPr>
        <w:t>16</w:t>
      </w:r>
      <w:r w:rsidR="00782E62">
        <w:rPr>
          <w:i/>
        </w:rPr>
        <w:t xml:space="preserve"> </w:t>
      </w:r>
      <w:r w:rsidR="00953357" w:rsidRPr="00F62F90">
        <w:rPr>
          <w:i/>
        </w:rPr>
        <w:t xml:space="preserve">tháng </w:t>
      </w:r>
      <w:r w:rsidR="005A09DA">
        <w:rPr>
          <w:i/>
        </w:rPr>
        <w:t>9</w:t>
      </w:r>
      <w:r w:rsidR="00782E62">
        <w:rPr>
          <w:i/>
        </w:rPr>
        <w:t xml:space="preserve"> </w:t>
      </w:r>
      <w:r w:rsidR="005A09DA">
        <w:rPr>
          <w:i/>
        </w:rPr>
        <w:t>năm 2015</w:t>
      </w:r>
    </w:p>
    <w:p w:rsidR="00953357" w:rsidRPr="002A352C" w:rsidRDefault="00953357" w:rsidP="00782E62">
      <w:pPr>
        <w:tabs>
          <w:tab w:val="left" w:pos="6480"/>
        </w:tabs>
        <w:ind w:left="90"/>
        <w:jc w:val="both"/>
        <w:rPr>
          <w:sz w:val="22"/>
          <w:szCs w:val="22"/>
        </w:rPr>
      </w:pPr>
      <w:r w:rsidRPr="002A352C">
        <w:rPr>
          <w:sz w:val="22"/>
          <w:szCs w:val="22"/>
        </w:rPr>
        <w:t xml:space="preserve">  Về triệu tập giáo viên tiếng Anh </w:t>
      </w:r>
    </w:p>
    <w:p w:rsidR="00782E62" w:rsidRDefault="00782E62" w:rsidP="00782E62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53357" w:rsidRPr="002A352C">
        <w:rPr>
          <w:sz w:val="22"/>
          <w:szCs w:val="22"/>
        </w:rPr>
        <w:t xml:space="preserve">cấp </w:t>
      </w:r>
      <w:r w:rsidR="005A09DA">
        <w:rPr>
          <w:sz w:val="22"/>
          <w:szCs w:val="22"/>
        </w:rPr>
        <w:t>THCS</w:t>
      </w:r>
      <w:r w:rsidR="00953357" w:rsidRPr="002A352C">
        <w:rPr>
          <w:sz w:val="22"/>
          <w:szCs w:val="22"/>
        </w:rPr>
        <w:t xml:space="preserve"> tham gia </w:t>
      </w:r>
      <w:r w:rsidR="005A09DA">
        <w:rPr>
          <w:sz w:val="22"/>
          <w:szCs w:val="22"/>
        </w:rPr>
        <w:t>khảo sát đánh giá</w:t>
      </w:r>
      <w:r>
        <w:rPr>
          <w:sz w:val="22"/>
          <w:szCs w:val="22"/>
        </w:rPr>
        <w:t xml:space="preserve"> </w:t>
      </w:r>
    </w:p>
    <w:p w:rsidR="00271EFB" w:rsidRDefault="00782E62" w:rsidP="00782E62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cuối khóa bồi dưỡng tại </w:t>
      </w:r>
      <w:r w:rsidR="005A09DA">
        <w:rPr>
          <w:sz w:val="22"/>
          <w:szCs w:val="22"/>
        </w:rPr>
        <w:t>VUS năm 2015.</w:t>
      </w:r>
    </w:p>
    <w:p w:rsidR="00953357" w:rsidRPr="00F62F90" w:rsidRDefault="00953357" w:rsidP="00953357">
      <w:pPr>
        <w:tabs>
          <w:tab w:val="left" w:pos="4320"/>
        </w:tabs>
        <w:spacing w:line="360" w:lineRule="auto"/>
        <w:jc w:val="both"/>
      </w:pPr>
    </w:p>
    <w:p w:rsidR="00953357" w:rsidRDefault="00953357" w:rsidP="005A09DA">
      <w:pPr>
        <w:spacing w:line="360" w:lineRule="auto"/>
        <w:ind w:left="2977" w:hanging="97"/>
        <w:jc w:val="both"/>
      </w:pPr>
      <w:r w:rsidRPr="00F62F90">
        <w:t xml:space="preserve">Kính gửi: </w:t>
      </w:r>
      <w:r w:rsidR="005A09DA">
        <w:t>Trưởng phòng Giáo dục và Đào tạo quận huyện.</w:t>
      </w:r>
    </w:p>
    <w:p w:rsidR="005A09DA" w:rsidRPr="00F62F90" w:rsidRDefault="005A09DA" w:rsidP="005A09DA">
      <w:pPr>
        <w:spacing w:line="360" w:lineRule="auto"/>
        <w:ind w:left="2977" w:hanging="97"/>
        <w:jc w:val="both"/>
      </w:pPr>
    </w:p>
    <w:p w:rsidR="00953357" w:rsidRPr="00F62F90" w:rsidRDefault="00B24B5E" w:rsidP="00953357">
      <w:pPr>
        <w:spacing w:line="360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 xml:space="preserve">nhận được </w:t>
      </w:r>
      <w:r w:rsidR="005A09DA">
        <w:t xml:space="preserve">báo cáo </w:t>
      </w:r>
      <w:r w:rsidR="00B16B69">
        <w:rPr>
          <w:color w:val="000000"/>
        </w:rPr>
        <w:t xml:space="preserve">của công ty Cổ phần Giáo dục </w:t>
      </w:r>
      <w:r w:rsidR="005A09DA">
        <w:rPr>
          <w:color w:val="000000"/>
        </w:rPr>
        <w:t>Anh văn Hội Việt Mỹ</w:t>
      </w:r>
      <w:r w:rsidR="00B16B69">
        <w:rPr>
          <w:color w:val="000000"/>
        </w:rPr>
        <w:t xml:space="preserve"> </w:t>
      </w:r>
      <w:r w:rsidR="00953357" w:rsidRPr="00F62F90">
        <w:rPr>
          <w:color w:val="000000"/>
        </w:rPr>
        <w:t xml:space="preserve">về </w:t>
      </w:r>
      <w:r w:rsidR="005A09DA">
        <w:t xml:space="preserve">tiến độ bồi dưỡng của chương trình bồi dưỡng nâng cao năng lực ngôn ngữ dành cho giáo viên tiếng Anh </w:t>
      </w:r>
      <w:r w:rsidR="0050465E">
        <w:t>khối Trung học cơ sở</w:t>
      </w:r>
      <w:r w:rsidR="005A09DA">
        <w:t xml:space="preserve"> Khóa 1, Khóa 2 và Khóa 3</w:t>
      </w:r>
      <w:r w:rsidR="00953357" w:rsidRPr="00F62F90">
        <w:rPr>
          <w:color w:val="000000"/>
        </w:rPr>
        <w:t>;</w:t>
      </w:r>
    </w:p>
    <w:p w:rsidR="00953357" w:rsidRPr="00F62F90" w:rsidRDefault="0050465E" w:rsidP="00953357">
      <w:pPr>
        <w:pStyle w:val="BodyTextIndent"/>
        <w:spacing w:after="0" w:line="360" w:lineRule="auto"/>
        <w:ind w:left="0" w:firstLine="720"/>
        <w:jc w:val="both"/>
      </w:pPr>
      <w:r>
        <w:t xml:space="preserve">Trong thời gian vừa qua, </w:t>
      </w:r>
      <w:r w:rsidR="00E27ECC">
        <w:t xml:space="preserve">một số giáo viên tiếng Anh </w:t>
      </w:r>
      <w:r w:rsidR="005A09DA">
        <w:t>đã hoàn tất khóa bồi dưỡng nhưng chưa tham gia kỳ thi khảo sát đánh giá cuối khóa bồi dưỡng</w:t>
      </w:r>
      <w:r w:rsidR="00E27ECC">
        <w:t xml:space="preserve">, </w:t>
      </w:r>
      <w:r w:rsidR="001946A3">
        <w:t xml:space="preserve">để </w:t>
      </w:r>
      <w:r>
        <w:t xml:space="preserve">đánh giá hiệu quả khóa bồi dưỡng cũng như </w:t>
      </w:r>
      <w:r w:rsidR="001946A3">
        <w:t>tiếp tục lê</w:t>
      </w:r>
      <w:r w:rsidR="00FD7E9C">
        <w:t xml:space="preserve">n kế hoạch cho </w:t>
      </w:r>
      <w:r>
        <w:t xml:space="preserve">các </w:t>
      </w:r>
      <w:r w:rsidR="00FD7E9C">
        <w:t xml:space="preserve">đợt bồi dưỡng kế tiếp, </w:t>
      </w:r>
      <w:r w:rsidR="00953357" w:rsidRPr="00F62F90">
        <w:t xml:space="preserve">Sở Giáo dục và Đào tạo thông báo </w:t>
      </w:r>
      <w:r w:rsidR="00953357" w:rsidRPr="00F62F90">
        <w:rPr>
          <w:color w:val="000000"/>
        </w:rPr>
        <w:t xml:space="preserve">triệu tập </w:t>
      </w:r>
      <w:r w:rsidR="00B16B69">
        <w:rPr>
          <w:color w:val="000000"/>
        </w:rPr>
        <w:t xml:space="preserve">các </w:t>
      </w:r>
      <w:r w:rsidR="00953357" w:rsidRPr="00F62F90">
        <w:rPr>
          <w:color w:val="000000"/>
        </w:rPr>
        <w:t xml:space="preserve">giáo viên tiếng Anh </w:t>
      </w:r>
      <w:r w:rsidR="000E39C4">
        <w:rPr>
          <w:color w:val="000000"/>
        </w:rPr>
        <w:t>khối</w:t>
      </w:r>
      <w:r w:rsidR="00B16B69">
        <w:rPr>
          <w:color w:val="000000"/>
        </w:rPr>
        <w:t xml:space="preserve"> </w:t>
      </w:r>
      <w:r>
        <w:rPr>
          <w:color w:val="000000"/>
        </w:rPr>
        <w:t>Trung học cơ sở</w:t>
      </w:r>
      <w:r w:rsidR="00953357" w:rsidRPr="00F62F90">
        <w:rPr>
          <w:color w:val="000000"/>
        </w:rPr>
        <w:t xml:space="preserve"> </w:t>
      </w:r>
      <w:r w:rsidR="00E27ECC" w:rsidRPr="00E27ECC">
        <w:rPr>
          <w:i/>
          <w:color w:val="000000"/>
        </w:rPr>
        <w:t xml:space="preserve">(danh sách cụ thể đính kèm) </w:t>
      </w:r>
      <w:r w:rsidR="00953357" w:rsidRPr="00F62F90">
        <w:rPr>
          <w:color w:val="000000"/>
        </w:rPr>
        <w:t xml:space="preserve">tham gia </w:t>
      </w:r>
      <w:r>
        <w:rPr>
          <w:color w:val="000000"/>
        </w:rPr>
        <w:t>khảo sát</w:t>
      </w:r>
      <w:r w:rsidR="00E27ECC">
        <w:rPr>
          <w:color w:val="000000"/>
        </w:rPr>
        <w:t xml:space="preserve"> đánh giá cuối khóa bồi dưỡng</w:t>
      </w:r>
      <w:r>
        <w:rPr>
          <w:color w:val="000000"/>
        </w:rPr>
        <w:t xml:space="preserve"> (Kỳ </w:t>
      </w:r>
      <w:r>
        <w:t>thi kiểm tra chứng chỉ First Certificate in English -FCE)</w:t>
      </w:r>
      <w:r w:rsidR="00953357" w:rsidRPr="00F62F90">
        <w:rPr>
          <w:color w:val="000000"/>
        </w:rPr>
        <w:t xml:space="preserve">, cụ thể </w:t>
      </w:r>
      <w:r w:rsidR="00953357" w:rsidRPr="00F62F90">
        <w:t>như sau:</w:t>
      </w:r>
    </w:p>
    <w:p w:rsidR="00953357" w:rsidRPr="00A1066C" w:rsidRDefault="0050465E" w:rsidP="00FD7E9C">
      <w:pPr>
        <w:pStyle w:val="BodyTextIndent"/>
        <w:numPr>
          <w:ilvl w:val="0"/>
          <w:numId w:val="4"/>
        </w:numPr>
        <w:tabs>
          <w:tab w:val="left" w:pos="990"/>
        </w:tabs>
        <w:spacing w:after="0" w:line="360" w:lineRule="auto"/>
        <w:ind w:left="990" w:hanging="270"/>
        <w:jc w:val="both"/>
        <w:rPr>
          <w:b/>
        </w:rPr>
      </w:pPr>
      <w:r>
        <w:rPr>
          <w:b/>
        </w:rPr>
        <w:t>Thời gian thi</w:t>
      </w:r>
      <w:r w:rsidR="00953357" w:rsidRPr="00F62F90">
        <w:rPr>
          <w:b/>
        </w:rPr>
        <w:t>:</w:t>
      </w:r>
      <w:r w:rsidR="00953357" w:rsidRPr="00F62F90">
        <w:t xml:space="preserve"> </w:t>
      </w:r>
      <w:r w:rsidRPr="00A6034D">
        <w:rPr>
          <w:b/>
          <w:u w:val="single"/>
        </w:rPr>
        <w:t>Ngày 7/11/2015 Thứ bảy</w:t>
      </w:r>
    </w:p>
    <w:p w:rsidR="00A1066C" w:rsidRPr="00F62F90" w:rsidRDefault="00A1066C" w:rsidP="00FD7E9C">
      <w:pPr>
        <w:pStyle w:val="BodyTextIndent"/>
        <w:numPr>
          <w:ilvl w:val="0"/>
          <w:numId w:val="4"/>
        </w:numPr>
        <w:tabs>
          <w:tab w:val="left" w:pos="990"/>
        </w:tabs>
        <w:spacing w:after="0" w:line="360" w:lineRule="auto"/>
        <w:ind w:left="990" w:hanging="270"/>
        <w:jc w:val="both"/>
        <w:rPr>
          <w:b/>
        </w:rPr>
      </w:pPr>
      <w:r w:rsidRPr="00FF0174">
        <w:rPr>
          <w:b/>
        </w:rPr>
        <w:t>Kinh phí:</w:t>
      </w:r>
      <w:r w:rsidRPr="00FF0174">
        <w:t xml:space="preserve"> chi từ kinh phí Đề án “Phổ cập và nâng cao năng lực sử dụng tiếng Anh cho học sinh phổ thông và chuyên nghiệp TP. HCM giai đoạn 2011-2020” của thành phố</w:t>
      </w:r>
    </w:p>
    <w:p w:rsidR="00116B6C" w:rsidRDefault="00953357" w:rsidP="00116B6C">
      <w:pPr>
        <w:pStyle w:val="BodyTextIndent"/>
        <w:tabs>
          <w:tab w:val="left" w:pos="720"/>
        </w:tabs>
        <w:spacing w:after="0" w:line="360" w:lineRule="auto"/>
        <w:ind w:left="0" w:firstLine="11"/>
        <w:jc w:val="both"/>
      </w:pPr>
      <w:r>
        <w:tab/>
      </w:r>
      <w:r w:rsidRPr="00F62F90">
        <w:t xml:space="preserve">Sở Giáo dục và Đào tạo </w:t>
      </w:r>
      <w:r w:rsidR="00E27ECC">
        <w:t xml:space="preserve">đề nghị </w:t>
      </w:r>
      <w:r w:rsidR="0050465E">
        <w:t xml:space="preserve">trưởng phòng Giáo dục và Đào tạo </w:t>
      </w:r>
      <w:r w:rsidR="00A1066C" w:rsidRPr="000A24AC">
        <w:rPr>
          <w:color w:val="000000"/>
        </w:rPr>
        <w:t xml:space="preserve">thông báo lịch </w:t>
      </w:r>
      <w:r w:rsidR="00A1066C">
        <w:rPr>
          <w:color w:val="000000"/>
        </w:rPr>
        <w:t>khảo sát</w:t>
      </w:r>
      <w:r w:rsidR="00A1066C" w:rsidRPr="000A24AC">
        <w:rPr>
          <w:color w:val="000000"/>
        </w:rPr>
        <w:t xml:space="preserve"> đến các giáo viên tiếng Anh của đơn vị</w:t>
      </w:r>
      <w:r w:rsidR="00A1066C">
        <w:rPr>
          <w:color w:val="000000"/>
        </w:rPr>
        <w:t>,</w:t>
      </w:r>
      <w:r w:rsidR="00A1066C" w:rsidRPr="000A24AC">
        <w:rPr>
          <w:color w:val="000000"/>
        </w:rPr>
        <w:t xml:space="preserve"> </w:t>
      </w:r>
      <w:r w:rsidR="0050465E">
        <w:t xml:space="preserve">lập danh sách </w:t>
      </w:r>
      <w:r w:rsidR="00A1066C">
        <w:t xml:space="preserve">theo mẫu </w:t>
      </w:r>
      <w:r w:rsidR="00A1066C" w:rsidRPr="00A1066C">
        <w:rPr>
          <w:i/>
        </w:rPr>
        <w:t>(đính kèm phiếu dự thi và đơn cam kết)</w:t>
      </w:r>
      <w:r w:rsidR="00A1066C">
        <w:t xml:space="preserve"> gửi về Phòng Tổ chức cán bộ trước </w:t>
      </w:r>
      <w:r w:rsidR="00A1066C" w:rsidRPr="00A6034D">
        <w:rPr>
          <w:b/>
          <w:u w:val="single"/>
        </w:rPr>
        <w:t>thứ tư ngày 23/9/2015</w:t>
      </w:r>
      <w:r w:rsidR="00A1066C">
        <w:t xml:space="preserve"> (gửi kèm tập tin về địa chỉ </w:t>
      </w:r>
      <w:hyperlink r:id="rId8" w:history="1">
        <w:r w:rsidR="00A1066C" w:rsidRPr="00A55ED3">
          <w:rPr>
            <w:rStyle w:val="Hyperlink"/>
          </w:rPr>
          <w:t>bhdung.sgddt@tphcm.gov.vn</w:t>
        </w:r>
      </w:hyperlink>
      <w:r w:rsidR="00A1066C">
        <w:t xml:space="preserve">) để tổng hợp </w:t>
      </w:r>
      <w:r w:rsidR="00116B6C">
        <w:t>./.</w:t>
      </w:r>
    </w:p>
    <w:p w:rsidR="00A1066C" w:rsidRDefault="00A1066C" w:rsidP="00116B6C">
      <w:pPr>
        <w:pStyle w:val="BodyTextIndent"/>
        <w:tabs>
          <w:tab w:val="left" w:pos="720"/>
        </w:tabs>
        <w:spacing w:after="0" w:line="360" w:lineRule="auto"/>
        <w:ind w:left="0" w:firstLine="11"/>
        <w:jc w:val="both"/>
      </w:pPr>
    </w:p>
    <w:p w:rsidR="00953357" w:rsidRPr="002A352C" w:rsidRDefault="00116B6C" w:rsidP="00116B6C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</w:rPr>
      </w:pPr>
      <w:r w:rsidRPr="00116B6C">
        <w:rPr>
          <w:b/>
          <w:i/>
          <w:sz w:val="22"/>
          <w:szCs w:val="22"/>
        </w:rPr>
        <w:t>Nơi nhận: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66C">
        <w:rPr>
          <w:b/>
        </w:rPr>
        <w:t>KT</w:t>
      </w:r>
      <w:r w:rsidR="00953357" w:rsidRPr="00F62F90">
        <w:rPr>
          <w:b/>
        </w:rPr>
        <w:t>. GIÁM ĐỐC</w:t>
      </w:r>
    </w:p>
    <w:p w:rsidR="00953357" w:rsidRPr="00F62F90" w:rsidRDefault="00116B6C" w:rsidP="00116B6C">
      <w:pPr>
        <w:tabs>
          <w:tab w:val="num" w:pos="720"/>
          <w:tab w:val="left" w:pos="2520"/>
          <w:tab w:val="left" w:pos="3600"/>
        </w:tabs>
        <w:jc w:val="both"/>
        <w:rPr>
          <w:b/>
        </w:rPr>
      </w:pPr>
      <w:r>
        <w:rPr>
          <w:sz w:val="22"/>
          <w:szCs w:val="22"/>
        </w:rPr>
        <w:tab/>
      </w:r>
      <w:r w:rsidR="00953357" w:rsidRPr="00F62F90">
        <w:rPr>
          <w:sz w:val="22"/>
          <w:szCs w:val="22"/>
        </w:rPr>
        <w:t>- Như trên;</w:t>
      </w:r>
      <w:r w:rsidR="00953357" w:rsidRPr="00F62F90">
        <w:rPr>
          <w:b/>
          <w:i/>
        </w:rPr>
        <w:tab/>
      </w:r>
      <w:r w:rsidR="00953357" w:rsidRPr="00F62F90">
        <w:rPr>
          <w:b/>
          <w:i/>
        </w:rPr>
        <w:tab/>
      </w:r>
      <w:r w:rsidR="00953357" w:rsidRPr="00F62F90">
        <w:rPr>
          <w:b/>
          <w:i/>
        </w:rPr>
        <w:tab/>
      </w:r>
      <w:r w:rsidR="00A1066C">
        <w:rPr>
          <w:b/>
          <w:i/>
        </w:rPr>
        <w:tab/>
      </w:r>
      <w:r w:rsidR="00A1066C">
        <w:rPr>
          <w:b/>
          <w:i/>
        </w:rPr>
        <w:tab/>
      </w:r>
      <w:r w:rsidR="00A1066C">
        <w:rPr>
          <w:b/>
        </w:rPr>
        <w:t>PHÓ GIÁM ĐỐC</w:t>
      </w:r>
    </w:p>
    <w:p w:rsidR="00953357" w:rsidRPr="00F62F90" w:rsidRDefault="00A1066C" w:rsidP="00116B6C">
      <w:pPr>
        <w:tabs>
          <w:tab w:val="num" w:pos="720"/>
          <w:tab w:val="left" w:pos="2520"/>
          <w:tab w:val="left" w:pos="36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53357" w:rsidRPr="00F62F90">
        <w:rPr>
          <w:sz w:val="22"/>
          <w:szCs w:val="22"/>
        </w:rPr>
        <w:t xml:space="preserve">Giám đốc </w:t>
      </w:r>
      <w:r w:rsidR="00953357" w:rsidRPr="00F62F90">
        <w:rPr>
          <w:i/>
          <w:sz w:val="22"/>
          <w:szCs w:val="22"/>
        </w:rPr>
        <w:t>(để báo cáo);</w:t>
      </w:r>
    </w:p>
    <w:p w:rsidR="00953357" w:rsidRDefault="00953357" w:rsidP="00116B6C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</w:pPr>
      <w:r w:rsidRPr="00F62F90">
        <w:rPr>
          <w:sz w:val="22"/>
          <w:szCs w:val="22"/>
        </w:rPr>
        <w:t xml:space="preserve">- Lưu (VP, TCCB)                                                                                 </w:t>
      </w:r>
      <w:r w:rsidRPr="00F62F90">
        <w:rPr>
          <w:i/>
          <w:sz w:val="22"/>
          <w:szCs w:val="22"/>
        </w:rPr>
        <w:tab/>
      </w:r>
      <w:r w:rsidRPr="00F62F90">
        <w:rPr>
          <w:i/>
          <w:sz w:val="22"/>
          <w:szCs w:val="22"/>
        </w:rPr>
        <w:tab/>
      </w:r>
      <w:r w:rsidRPr="00F62F90">
        <w:rPr>
          <w:i/>
          <w:sz w:val="22"/>
          <w:szCs w:val="22"/>
        </w:rPr>
        <w:tab/>
      </w:r>
      <w:r w:rsidRPr="00F62F90">
        <w:tab/>
      </w:r>
      <w:r w:rsidRPr="00F62F90">
        <w:tab/>
      </w:r>
      <w:r w:rsidRPr="00F62F90">
        <w:tab/>
      </w:r>
      <w:r w:rsidRPr="00F62F90">
        <w:tab/>
      </w:r>
      <w:r w:rsidRPr="00F62F90">
        <w:tab/>
      </w:r>
      <w:r>
        <w:tab/>
      </w:r>
      <w:r>
        <w:tab/>
      </w:r>
      <w:r w:rsidR="00A6034D" w:rsidRPr="00A6034D">
        <w:rPr>
          <w:b/>
          <w:i/>
          <w:sz w:val="22"/>
          <w:szCs w:val="22"/>
        </w:rPr>
        <w:t>(đã ký)</w:t>
      </w:r>
    </w:p>
    <w:p w:rsidR="00953357" w:rsidRPr="00F62F90" w:rsidRDefault="00953357" w:rsidP="00116B6C">
      <w:pPr>
        <w:tabs>
          <w:tab w:val="num" w:pos="1440"/>
          <w:tab w:val="left" w:pos="2520"/>
          <w:tab w:val="left" w:pos="3600"/>
        </w:tabs>
        <w:jc w:val="both"/>
      </w:pPr>
    </w:p>
    <w:p w:rsidR="00953357" w:rsidRPr="00F62F90" w:rsidRDefault="00953357" w:rsidP="00116B6C">
      <w:pPr>
        <w:tabs>
          <w:tab w:val="num" w:pos="1440"/>
          <w:tab w:val="left" w:pos="2520"/>
          <w:tab w:val="left" w:pos="36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A1066C">
        <w:rPr>
          <w:b/>
        </w:rPr>
        <w:t>Phạm Ngọc Thanh</w:t>
      </w:r>
    </w:p>
    <w:p w:rsidR="00953357" w:rsidRPr="00F62F90" w:rsidRDefault="00953357" w:rsidP="00953357">
      <w:pPr>
        <w:tabs>
          <w:tab w:val="num" w:pos="1440"/>
          <w:tab w:val="left" w:pos="2520"/>
          <w:tab w:val="left" w:pos="3600"/>
        </w:tabs>
        <w:spacing w:line="360" w:lineRule="auto"/>
        <w:jc w:val="both"/>
      </w:pPr>
    </w:p>
    <w:p w:rsidR="00953357" w:rsidRPr="00F62F90" w:rsidRDefault="00953357" w:rsidP="00953357">
      <w:pPr>
        <w:spacing w:line="360" w:lineRule="auto"/>
        <w:rPr>
          <w:b/>
        </w:rPr>
      </w:pPr>
      <w:r w:rsidRPr="00F62F90">
        <w:rPr>
          <w:b/>
        </w:rPr>
        <w:br w:type="page"/>
      </w:r>
    </w:p>
    <w:p w:rsidR="00B16B69" w:rsidRDefault="00AC3DF8" w:rsidP="00A6034D">
      <w:pPr>
        <w:jc w:val="center"/>
        <w:rPr>
          <w:b/>
          <w:bCs/>
          <w:color w:val="000000"/>
        </w:rPr>
      </w:pPr>
      <w:r w:rsidRPr="00AC3DF8">
        <w:rPr>
          <w:b/>
          <w:bCs/>
          <w:color w:val="000000"/>
        </w:rPr>
        <w:lastRenderedPageBreak/>
        <w:t xml:space="preserve">DANH SÁCH GVTA KHỐI THCS </w:t>
      </w:r>
      <w:r>
        <w:rPr>
          <w:b/>
          <w:bCs/>
          <w:color w:val="000000"/>
        </w:rPr>
        <w:t>KHÓA 1 CHƯA</w:t>
      </w:r>
      <w:r w:rsidRPr="00AC3DF8">
        <w:rPr>
          <w:b/>
          <w:bCs/>
          <w:color w:val="000000"/>
        </w:rPr>
        <w:br/>
        <w:t>THAM GIA KHẢO SÁT ĐÁNH GIÁ TRÌNH ĐỘ CUỐI KHÓA BỒI DƯỠNG</w:t>
      </w:r>
    </w:p>
    <w:p w:rsidR="00A6034D" w:rsidRDefault="00A6034D" w:rsidP="00A6034D">
      <w:pPr>
        <w:jc w:val="center"/>
        <w:rPr>
          <w:b/>
        </w:rPr>
      </w:pPr>
      <w:r w:rsidRPr="00A6034D">
        <w:rPr>
          <w:bCs/>
          <w:i/>
          <w:color w:val="000000"/>
        </w:rPr>
        <w:t>(Đính kèm công văn số: 2958/GDĐT-TC ngày 16 tháng 9 năm 2015 của Sở GD&amp;ĐT)</w:t>
      </w:r>
    </w:p>
    <w:tbl>
      <w:tblPr>
        <w:tblW w:w="7745" w:type="dxa"/>
        <w:tblInd w:w="103" w:type="dxa"/>
        <w:tblLook w:val="04A0" w:firstRow="1" w:lastRow="0" w:firstColumn="1" w:lastColumn="0" w:noHBand="0" w:noVBand="1"/>
      </w:tblPr>
      <w:tblGrid>
        <w:gridCol w:w="572"/>
        <w:gridCol w:w="2196"/>
        <w:gridCol w:w="1197"/>
        <w:gridCol w:w="2610"/>
        <w:gridCol w:w="1170"/>
      </w:tblGrid>
      <w:tr w:rsidR="00AC3DF8" w:rsidRPr="00AC3DF8" w:rsidTr="00AC3DF8"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 VÀ TÊN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ĐƠN VỊ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QUẬN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ĐOÀN THỊ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HÂN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Hồng Bàng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Q5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NGUYỄN THỊ THU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THỦY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Nguyễn Hiền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Q7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PHẠM HỮU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HÙNG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Hồng Bàng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Q5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NGUYỄN THỊ BÍCH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THỦY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Chi Lăng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Q4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PHẠM THỊ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NGA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Nguyễn Huệ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Q4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ĐỖ THỊ MAI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HƯƠNG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Bình Quới Tây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BThạnh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NGUYỄN THỊ DIỄM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LOAN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Đống Đa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BThạnh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VŨ THỊ THU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THỦY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Quang Trung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TBình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TRẦN TIẾN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HOÀNG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Tăng Bạt Hổ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Q4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NGUYỄN NGỌC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HỢP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Trần Bội Cơ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Q5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NGUYỄN THỊ MỘNG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TRINH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Thăng Long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Q3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NGUYỄN THỊ BÍCH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TRÂM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Trần Bội Cơ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Q5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NGÔ THỊ THU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HỒNG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Đoàn Thị Điểm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Q3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DƯƠNG THỊ HẢI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VÂN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Quang Trung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GVấp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ĐỖ THỊ KIM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LIÊN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Thanh Đa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BThạnh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NGUYỄN ỨNG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HIỀN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Châu Văn Liêm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PNhuận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 xml:space="preserve">ĐỖ THỊ THANH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THANH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Lê Văn Tám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BThạnh</w:t>
            </w:r>
          </w:p>
        </w:tc>
      </w:tr>
      <w:tr w:rsidR="00AC3DF8" w:rsidRPr="00AC3DF8" w:rsidTr="00AC3DF8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HUỲNH NGỌC BĂNG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TRINH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THCS Ngô Tất Tố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sz w:val="20"/>
                <w:szCs w:val="20"/>
              </w:rPr>
            </w:pPr>
            <w:r w:rsidRPr="00AC3DF8">
              <w:rPr>
                <w:sz w:val="20"/>
                <w:szCs w:val="20"/>
              </w:rPr>
              <w:t>PNhuận</w:t>
            </w:r>
          </w:p>
        </w:tc>
      </w:tr>
    </w:tbl>
    <w:p w:rsidR="00AC3DF8" w:rsidRDefault="00AC3DF8" w:rsidP="00A6034D">
      <w:pPr>
        <w:spacing w:line="276" w:lineRule="auto"/>
        <w:jc w:val="center"/>
        <w:rPr>
          <w:b/>
          <w:bCs/>
          <w:color w:val="000000"/>
        </w:rPr>
      </w:pPr>
      <w:r w:rsidRPr="00AC3DF8">
        <w:rPr>
          <w:b/>
          <w:bCs/>
          <w:color w:val="000000"/>
        </w:rPr>
        <w:t>DANH SÁCH GVTA KHỐI THCS KHÓA 2 CHƯA</w:t>
      </w:r>
      <w:r w:rsidRPr="00AC3DF8">
        <w:rPr>
          <w:b/>
          <w:bCs/>
          <w:color w:val="000000"/>
        </w:rPr>
        <w:br/>
        <w:t>THAM GIA KHẢO SÁT ĐÁNH GIÁ TRÌNH ĐỘ CUỐI KHÓA BỒI DƯỠNG</w:t>
      </w:r>
    </w:p>
    <w:p w:rsidR="00A6034D" w:rsidRPr="00AC3DF8" w:rsidRDefault="00A6034D" w:rsidP="00A6034D">
      <w:pPr>
        <w:spacing w:line="276" w:lineRule="auto"/>
        <w:jc w:val="center"/>
        <w:rPr>
          <w:b/>
        </w:rPr>
      </w:pPr>
      <w:r w:rsidRPr="00A6034D">
        <w:rPr>
          <w:bCs/>
          <w:i/>
          <w:color w:val="000000"/>
        </w:rPr>
        <w:t>(Đính kèm công văn số: 2958/GDĐT-TC ngày 16 tháng 9 năm 2015 của Sở GD&amp;ĐT)</w:t>
      </w:r>
    </w:p>
    <w:tbl>
      <w:tblPr>
        <w:tblW w:w="9954" w:type="dxa"/>
        <w:tblInd w:w="97" w:type="dxa"/>
        <w:tblLook w:val="04A0" w:firstRow="1" w:lastRow="0" w:firstColumn="1" w:lastColumn="0" w:noHBand="0" w:noVBand="1"/>
      </w:tblPr>
      <w:tblGrid>
        <w:gridCol w:w="6"/>
        <w:gridCol w:w="572"/>
        <w:gridCol w:w="2260"/>
        <w:gridCol w:w="143"/>
        <w:gridCol w:w="994"/>
        <w:gridCol w:w="86"/>
        <w:gridCol w:w="2520"/>
        <w:gridCol w:w="14"/>
        <w:gridCol w:w="1120"/>
        <w:gridCol w:w="36"/>
        <w:gridCol w:w="2203"/>
      </w:tblGrid>
      <w:tr w:rsidR="00AC3DF8" w:rsidRPr="00AC3DF8" w:rsidTr="00A6034D">
        <w:trPr>
          <w:gridBefore w:val="1"/>
          <w:gridAfter w:val="1"/>
          <w:wBefore w:w="6" w:type="dxa"/>
          <w:wAfter w:w="2203" w:type="dxa"/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HỌ VÀ TÊN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ĐƠN VỊ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QUẬN </w:t>
            </w:r>
          </w:p>
        </w:tc>
      </w:tr>
      <w:tr w:rsidR="00AC3DF8" w:rsidRPr="00AC3DF8" w:rsidTr="00A6034D">
        <w:trPr>
          <w:gridBefore w:val="1"/>
          <w:gridAfter w:val="1"/>
          <w:wBefore w:w="6" w:type="dxa"/>
          <w:wAfter w:w="2203" w:type="dxa"/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TRƯƠNG SĨ HOÀNG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THANH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THCS Bình An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Quận 2</w:t>
            </w:r>
          </w:p>
        </w:tc>
      </w:tr>
      <w:tr w:rsidR="00AC3DF8" w:rsidRPr="00AC3DF8" w:rsidTr="00A6034D">
        <w:trPr>
          <w:gridBefore w:val="1"/>
          <w:gridAfter w:val="1"/>
          <w:wBefore w:w="6" w:type="dxa"/>
          <w:wAfter w:w="2203" w:type="dxa"/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NGUYỄN THỤY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ÁI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Lê Quý Đôn Q.11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Quận 11</w:t>
            </w:r>
          </w:p>
        </w:tc>
      </w:tr>
      <w:tr w:rsidR="00AC3DF8" w:rsidRPr="00AC3DF8" w:rsidTr="00A6034D">
        <w:trPr>
          <w:gridBefore w:val="1"/>
          <w:gridAfter w:val="1"/>
          <w:wBefore w:w="6" w:type="dxa"/>
          <w:wAfter w:w="2203" w:type="dxa"/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VÕ THỊ ĐĂNG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THANH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THCS.Bình Hưng Hòa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Binh Tan</w:t>
            </w:r>
          </w:p>
        </w:tc>
      </w:tr>
      <w:tr w:rsidR="00AC3DF8" w:rsidRPr="00AC3DF8" w:rsidTr="00A6034D">
        <w:trPr>
          <w:gridBefore w:val="1"/>
          <w:gridAfter w:val="1"/>
          <w:wBefore w:w="6" w:type="dxa"/>
          <w:wAfter w:w="2203" w:type="dxa"/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HUỲNH THỊ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ÚT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THCS. Bình Trị Đông A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Binh Tan</w:t>
            </w:r>
          </w:p>
        </w:tc>
      </w:tr>
      <w:tr w:rsidR="00AC3DF8" w:rsidRPr="00AC3DF8" w:rsidTr="00A6034D">
        <w:trPr>
          <w:gridBefore w:val="1"/>
          <w:gridAfter w:val="1"/>
          <w:wBefore w:w="6" w:type="dxa"/>
          <w:wAfter w:w="2203" w:type="dxa"/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NGUYỄN THỊ NGỌC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KHUYÊN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Chánh Hưng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Quận 8</w:t>
            </w:r>
          </w:p>
        </w:tc>
      </w:tr>
      <w:tr w:rsidR="00AC3DF8" w:rsidRPr="00AC3DF8" w:rsidTr="00A6034D">
        <w:trPr>
          <w:gridBefore w:val="1"/>
          <w:gridAfter w:val="1"/>
          <w:wBefore w:w="6" w:type="dxa"/>
          <w:wAfter w:w="2203" w:type="dxa"/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LÂM THU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HẰNG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Lam Sơn, Q6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Quận 6</w:t>
            </w:r>
          </w:p>
        </w:tc>
      </w:tr>
      <w:tr w:rsidR="00AC3DF8" w:rsidRPr="00AC3DF8" w:rsidTr="00A6034D">
        <w:trPr>
          <w:gridBefore w:val="1"/>
          <w:gridAfter w:val="1"/>
          <w:wBefore w:w="6" w:type="dxa"/>
          <w:wAfter w:w="2203" w:type="dxa"/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DF8" w:rsidRPr="00AC3DF8" w:rsidRDefault="00AC3DF8" w:rsidP="00AC3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LÝ NGUYỄN PHƯƠNG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KHANH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Vĩnh Lộc B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DF8" w:rsidRPr="00AC3DF8" w:rsidRDefault="00AC3DF8" w:rsidP="00AC3DF8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Huyen BC</w:t>
            </w:r>
          </w:p>
        </w:tc>
      </w:tr>
      <w:tr w:rsidR="00A6034D" w:rsidRPr="00A6034D" w:rsidTr="00A6034D">
        <w:trPr>
          <w:trHeight w:val="1200"/>
        </w:trPr>
        <w:tc>
          <w:tcPr>
            <w:tcW w:w="99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34D" w:rsidRDefault="00A6034D" w:rsidP="00403B66">
            <w:pPr>
              <w:jc w:val="center"/>
              <w:rPr>
                <w:b/>
                <w:bCs/>
                <w:color w:val="000000"/>
              </w:rPr>
            </w:pPr>
            <w:r w:rsidRPr="00AC3DF8">
              <w:rPr>
                <w:b/>
                <w:bCs/>
                <w:color w:val="000000"/>
              </w:rPr>
              <w:t>DANH SÁCH GVTA KHỐI THCS KHÓA 3</w:t>
            </w:r>
            <w:r>
              <w:rPr>
                <w:b/>
                <w:bCs/>
                <w:color w:val="000000"/>
              </w:rPr>
              <w:t xml:space="preserve"> CHƯA</w:t>
            </w:r>
            <w:r w:rsidRPr="00AC3DF8">
              <w:rPr>
                <w:b/>
                <w:bCs/>
                <w:color w:val="000000"/>
              </w:rPr>
              <w:br/>
              <w:t>THAM GIA KHẢO SÁT ĐÁNH GIÁ TRÌNH ĐỘ CUỐI KHÓA BỒI DƯỠNG</w:t>
            </w:r>
          </w:p>
          <w:p w:rsidR="00A6034D" w:rsidRPr="00A6034D" w:rsidRDefault="00A6034D" w:rsidP="00403B66">
            <w:pPr>
              <w:jc w:val="center"/>
              <w:rPr>
                <w:bCs/>
                <w:i/>
                <w:color w:val="000000"/>
              </w:rPr>
            </w:pPr>
            <w:r w:rsidRPr="00A6034D">
              <w:rPr>
                <w:bCs/>
                <w:i/>
                <w:color w:val="000000"/>
              </w:rPr>
              <w:t>(Đính kèm công văn số: 2958/GDĐT-TC ngày 16 tháng 9 năm 2015 của Sở GD&amp;ĐT)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HỌ VÀ TÊN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ĐƠN VỊ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QUẬN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GIANG THỊ THU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HIỀN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Võ Thành Trang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Tân Phú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BÙI THỊ BÍCH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THỦY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Võ Thành Trang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Tân Phú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NGUYỄN HOÀNG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VÂN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Long Trường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Quận 9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NGUYỄN NGỌC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HÙNG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Trần Quốc Toản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Quận 9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NGUYỄN THỊ KIM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PHƯỢNG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THCS Nguyen An Khuong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Hóc Môn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NGUYỄN THỊ THANH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HOA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Ba Đình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5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NGUYỄN HOÀNG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DUY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Hai Ba Trung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Nhà Bè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ĐOÀN NGUYỄN KIM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KHÁNH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Lê Quý Đôn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Thủ Đức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ĐIỀN HỒNG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ANH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Thái Văn Lung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Thủ Đức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NGUYỄN LẬP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HƯNG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Pham Van Coi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Củ Chi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PHẠM THỊ THU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THỦY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THCS CL Phan Bội Châu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Tân Phú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LÂM THỊ BÍCH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LỆ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THCS Can Thanh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Cần Giờ</w:t>
            </w:r>
          </w:p>
        </w:tc>
      </w:tr>
      <w:tr w:rsidR="00A6034D" w:rsidRPr="00AC3DF8" w:rsidTr="00A6034D">
        <w:trPr>
          <w:gridBefore w:val="1"/>
          <w:gridAfter w:val="2"/>
          <w:wBefore w:w="6" w:type="dxa"/>
          <w:wAfter w:w="2239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4D" w:rsidRPr="00AC3DF8" w:rsidRDefault="00A6034D" w:rsidP="00403B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NGUYỄN THỊ HOÀNG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NGÂN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 xml:space="preserve">THCS Binh Khanh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4D" w:rsidRPr="00AC3DF8" w:rsidRDefault="00A6034D" w:rsidP="00403B66">
            <w:pPr>
              <w:jc w:val="center"/>
              <w:rPr>
                <w:color w:val="0D0D0D"/>
                <w:sz w:val="20"/>
                <w:szCs w:val="20"/>
              </w:rPr>
            </w:pPr>
            <w:r w:rsidRPr="00AC3DF8">
              <w:rPr>
                <w:color w:val="0D0D0D"/>
                <w:sz w:val="20"/>
                <w:szCs w:val="20"/>
              </w:rPr>
              <w:t>Cần Giờ</w:t>
            </w:r>
          </w:p>
        </w:tc>
      </w:tr>
    </w:tbl>
    <w:p w:rsidR="00AC3DF8" w:rsidRDefault="00AC3DF8">
      <w:pPr>
        <w:spacing w:after="200" w:line="276" w:lineRule="auto"/>
        <w:rPr>
          <w:b/>
        </w:rPr>
      </w:pPr>
    </w:p>
    <w:p w:rsidR="00396ED7" w:rsidRPr="00C27274" w:rsidRDefault="00396ED7" w:rsidP="00C27274">
      <w:pPr>
        <w:spacing w:after="200" w:line="276" w:lineRule="auto"/>
        <w:rPr>
          <w:b/>
          <w:lang w:val="vi-VN"/>
        </w:rPr>
      </w:pPr>
      <w:bookmarkStart w:id="0" w:name="_GoBack"/>
      <w:bookmarkEnd w:id="0"/>
    </w:p>
    <w:sectPr w:rsidR="00396ED7" w:rsidRPr="00C27274" w:rsidSect="00AC3DF8">
      <w:footerReference w:type="default" r:id="rId9"/>
      <w:pgSz w:w="11907" w:h="16839" w:code="9"/>
      <w:pgMar w:top="630" w:right="1275" w:bottom="630" w:left="1276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46" w:rsidRDefault="00352646" w:rsidP="000B296A">
      <w:r>
        <w:separator/>
      </w:r>
    </w:p>
  </w:endnote>
  <w:endnote w:type="continuationSeparator" w:id="0">
    <w:p w:rsidR="00352646" w:rsidRDefault="00352646" w:rsidP="000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DA" w:rsidRPr="002A352C" w:rsidRDefault="005A09DA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46" w:rsidRDefault="00352646" w:rsidP="000B296A">
      <w:r>
        <w:separator/>
      </w:r>
    </w:p>
  </w:footnote>
  <w:footnote w:type="continuationSeparator" w:id="0">
    <w:p w:rsidR="00352646" w:rsidRDefault="00352646" w:rsidP="000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2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0DB640B6"/>
    <w:multiLevelType w:val="hybridMultilevel"/>
    <w:tmpl w:val="BBA678D0"/>
    <w:lvl w:ilvl="0" w:tplc="A22CF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>
    <w:nsid w:val="5E967837"/>
    <w:multiLevelType w:val="hybridMultilevel"/>
    <w:tmpl w:val="C730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52F95"/>
    <w:multiLevelType w:val="hybridMultilevel"/>
    <w:tmpl w:val="643476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4DAF4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72"/>
    <w:rsid w:val="000014AA"/>
    <w:rsid w:val="000042F9"/>
    <w:rsid w:val="00006CBB"/>
    <w:rsid w:val="00055B3A"/>
    <w:rsid w:val="00063497"/>
    <w:rsid w:val="00077D40"/>
    <w:rsid w:val="000B1030"/>
    <w:rsid w:val="000B296A"/>
    <w:rsid w:val="000E39C4"/>
    <w:rsid w:val="000F6843"/>
    <w:rsid w:val="00112056"/>
    <w:rsid w:val="00116B6C"/>
    <w:rsid w:val="00133421"/>
    <w:rsid w:val="00175CD3"/>
    <w:rsid w:val="001946A3"/>
    <w:rsid w:val="001C4981"/>
    <w:rsid w:val="001C7C60"/>
    <w:rsid w:val="001E1040"/>
    <w:rsid w:val="001E1FCB"/>
    <w:rsid w:val="002001F4"/>
    <w:rsid w:val="00244610"/>
    <w:rsid w:val="00247984"/>
    <w:rsid w:val="00271EFB"/>
    <w:rsid w:val="0028450D"/>
    <w:rsid w:val="0028645F"/>
    <w:rsid w:val="002A352C"/>
    <w:rsid w:val="002C5474"/>
    <w:rsid w:val="002D62E1"/>
    <w:rsid w:val="00315546"/>
    <w:rsid w:val="0032030B"/>
    <w:rsid w:val="003279AD"/>
    <w:rsid w:val="00352646"/>
    <w:rsid w:val="00370AF3"/>
    <w:rsid w:val="00382632"/>
    <w:rsid w:val="00387217"/>
    <w:rsid w:val="00396ED7"/>
    <w:rsid w:val="003A20BA"/>
    <w:rsid w:val="003A7AAE"/>
    <w:rsid w:val="003B095B"/>
    <w:rsid w:val="003B7357"/>
    <w:rsid w:val="003E445E"/>
    <w:rsid w:val="003E64A4"/>
    <w:rsid w:val="0040441F"/>
    <w:rsid w:val="00410337"/>
    <w:rsid w:val="004151E7"/>
    <w:rsid w:val="00422A00"/>
    <w:rsid w:val="0043677B"/>
    <w:rsid w:val="0044299A"/>
    <w:rsid w:val="00444D37"/>
    <w:rsid w:val="00454D86"/>
    <w:rsid w:val="004A129F"/>
    <w:rsid w:val="004E321A"/>
    <w:rsid w:val="004E7A48"/>
    <w:rsid w:val="004F381E"/>
    <w:rsid w:val="0050465E"/>
    <w:rsid w:val="00511014"/>
    <w:rsid w:val="005236DC"/>
    <w:rsid w:val="005519C3"/>
    <w:rsid w:val="00553214"/>
    <w:rsid w:val="00592ABC"/>
    <w:rsid w:val="005A09DA"/>
    <w:rsid w:val="005B62D7"/>
    <w:rsid w:val="005C6509"/>
    <w:rsid w:val="00606682"/>
    <w:rsid w:val="00607740"/>
    <w:rsid w:val="00610964"/>
    <w:rsid w:val="00615569"/>
    <w:rsid w:val="00616171"/>
    <w:rsid w:val="00626EAB"/>
    <w:rsid w:val="00631DC4"/>
    <w:rsid w:val="00661B43"/>
    <w:rsid w:val="00671E16"/>
    <w:rsid w:val="00691F95"/>
    <w:rsid w:val="00695C94"/>
    <w:rsid w:val="006A30D1"/>
    <w:rsid w:val="006C6513"/>
    <w:rsid w:val="006F6BAF"/>
    <w:rsid w:val="0070658C"/>
    <w:rsid w:val="007150C4"/>
    <w:rsid w:val="00782E62"/>
    <w:rsid w:val="00791D2F"/>
    <w:rsid w:val="007A5997"/>
    <w:rsid w:val="007B7E87"/>
    <w:rsid w:val="007E7085"/>
    <w:rsid w:val="008129C0"/>
    <w:rsid w:val="008236B5"/>
    <w:rsid w:val="00826472"/>
    <w:rsid w:val="0083290E"/>
    <w:rsid w:val="008346B4"/>
    <w:rsid w:val="00847CD0"/>
    <w:rsid w:val="00891B2C"/>
    <w:rsid w:val="008B0B43"/>
    <w:rsid w:val="008B5BD8"/>
    <w:rsid w:val="008C28BF"/>
    <w:rsid w:val="008E013E"/>
    <w:rsid w:val="008E0C71"/>
    <w:rsid w:val="0093287B"/>
    <w:rsid w:val="00942FA0"/>
    <w:rsid w:val="00947081"/>
    <w:rsid w:val="00953357"/>
    <w:rsid w:val="00957B45"/>
    <w:rsid w:val="00967616"/>
    <w:rsid w:val="00971692"/>
    <w:rsid w:val="00972298"/>
    <w:rsid w:val="009932A7"/>
    <w:rsid w:val="009C0056"/>
    <w:rsid w:val="009C6663"/>
    <w:rsid w:val="009C6FF4"/>
    <w:rsid w:val="009D7E29"/>
    <w:rsid w:val="009E3C8F"/>
    <w:rsid w:val="00A1066C"/>
    <w:rsid w:val="00A413D9"/>
    <w:rsid w:val="00A56B08"/>
    <w:rsid w:val="00A6034D"/>
    <w:rsid w:val="00A63CC3"/>
    <w:rsid w:val="00A83231"/>
    <w:rsid w:val="00A90ABB"/>
    <w:rsid w:val="00A95EAC"/>
    <w:rsid w:val="00A97F70"/>
    <w:rsid w:val="00AB0DF3"/>
    <w:rsid w:val="00AC3DF8"/>
    <w:rsid w:val="00AC7FEC"/>
    <w:rsid w:val="00AD734F"/>
    <w:rsid w:val="00AF26FD"/>
    <w:rsid w:val="00AF66AE"/>
    <w:rsid w:val="00AF6DAE"/>
    <w:rsid w:val="00B05F2F"/>
    <w:rsid w:val="00B16B69"/>
    <w:rsid w:val="00B24B5E"/>
    <w:rsid w:val="00B25322"/>
    <w:rsid w:val="00B5142B"/>
    <w:rsid w:val="00B57548"/>
    <w:rsid w:val="00B57914"/>
    <w:rsid w:val="00B81648"/>
    <w:rsid w:val="00BB17B4"/>
    <w:rsid w:val="00BB2093"/>
    <w:rsid w:val="00BB4B22"/>
    <w:rsid w:val="00BB792E"/>
    <w:rsid w:val="00BD7804"/>
    <w:rsid w:val="00BF0CE1"/>
    <w:rsid w:val="00C12203"/>
    <w:rsid w:val="00C25CD4"/>
    <w:rsid w:val="00C26B73"/>
    <w:rsid w:val="00C27274"/>
    <w:rsid w:val="00C30994"/>
    <w:rsid w:val="00C37265"/>
    <w:rsid w:val="00C40FB8"/>
    <w:rsid w:val="00C5345D"/>
    <w:rsid w:val="00C61C51"/>
    <w:rsid w:val="00C84358"/>
    <w:rsid w:val="00CC0881"/>
    <w:rsid w:val="00CC10AD"/>
    <w:rsid w:val="00CF5B33"/>
    <w:rsid w:val="00D32F72"/>
    <w:rsid w:val="00D44733"/>
    <w:rsid w:val="00D47F75"/>
    <w:rsid w:val="00D50E85"/>
    <w:rsid w:val="00D64F0E"/>
    <w:rsid w:val="00D84811"/>
    <w:rsid w:val="00DA4DCE"/>
    <w:rsid w:val="00DB0CC6"/>
    <w:rsid w:val="00DC76C7"/>
    <w:rsid w:val="00DD4101"/>
    <w:rsid w:val="00DD7DA5"/>
    <w:rsid w:val="00E27ECC"/>
    <w:rsid w:val="00E33036"/>
    <w:rsid w:val="00E34C2C"/>
    <w:rsid w:val="00E41A1D"/>
    <w:rsid w:val="00E44746"/>
    <w:rsid w:val="00E70EC3"/>
    <w:rsid w:val="00EB460F"/>
    <w:rsid w:val="00EB72BF"/>
    <w:rsid w:val="00EB7E28"/>
    <w:rsid w:val="00EB7EB4"/>
    <w:rsid w:val="00EC71C3"/>
    <w:rsid w:val="00F032BC"/>
    <w:rsid w:val="00F066B9"/>
    <w:rsid w:val="00F2750C"/>
    <w:rsid w:val="00F46AAD"/>
    <w:rsid w:val="00F62F90"/>
    <w:rsid w:val="00F77CBD"/>
    <w:rsid w:val="00F840E0"/>
    <w:rsid w:val="00F85F20"/>
    <w:rsid w:val="00F96750"/>
    <w:rsid w:val="00FA19A5"/>
    <w:rsid w:val="00FD7E9C"/>
    <w:rsid w:val="00FE5500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dung.sgddt@tphcm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TCCB</cp:lastModifiedBy>
  <cp:revision>7</cp:revision>
  <cp:lastPrinted>2014-08-06T04:10:00Z</cp:lastPrinted>
  <dcterms:created xsi:type="dcterms:W3CDTF">2015-09-14T09:46:00Z</dcterms:created>
  <dcterms:modified xsi:type="dcterms:W3CDTF">2015-09-16T10:53:00Z</dcterms:modified>
</cp:coreProperties>
</file>